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559D" w:rsidRDefault="007A5730">
      <w:pPr>
        <w:spacing w:after="0" w:line="240" w:lineRule="auto"/>
        <w:jc w:val="center"/>
      </w:pPr>
      <w:bookmarkStart w:id="0" w:name="_GoBack"/>
      <w:bookmarkEnd w:id="0"/>
      <w:r>
        <w:rPr>
          <w:rFonts w:ascii="Cambria" w:eastAsia="Cambria" w:hAnsi="Cambria" w:cs="Cambria"/>
          <w:b/>
          <w:sz w:val="36"/>
          <w:szCs w:val="36"/>
          <w:u w:val="single"/>
        </w:rPr>
        <w:t>Prosper High School</w:t>
      </w:r>
    </w:p>
    <w:p w:rsidR="0055559D" w:rsidRDefault="007A5730">
      <w:pPr>
        <w:spacing w:after="0" w:line="240" w:lineRule="auto"/>
        <w:jc w:val="center"/>
      </w:pPr>
      <w:r>
        <w:rPr>
          <w:rFonts w:ascii="Cambria" w:eastAsia="Cambria" w:hAnsi="Cambria" w:cs="Cambria"/>
          <w:b/>
          <w:sz w:val="36"/>
          <w:szCs w:val="36"/>
          <w:u w:val="single"/>
        </w:rPr>
        <w:t>11th United States History 2015-2016</w:t>
      </w:r>
    </w:p>
    <w:p w:rsidR="0055559D" w:rsidRDefault="007A5730">
      <w:pPr>
        <w:spacing w:after="0" w:line="240" w:lineRule="auto"/>
      </w:pPr>
      <w:r>
        <w:rPr>
          <w:rFonts w:ascii="Cambria" w:eastAsia="Cambria" w:hAnsi="Cambria" w:cs="Cambria"/>
          <w:sz w:val="20"/>
          <w:szCs w:val="20"/>
        </w:rPr>
        <w:t>Instructor:  Coach Lewis</w:t>
      </w:r>
    </w:p>
    <w:p w:rsidR="0055559D" w:rsidRDefault="007A5730">
      <w:pPr>
        <w:spacing w:after="0" w:line="240" w:lineRule="auto"/>
      </w:pPr>
      <w:r>
        <w:rPr>
          <w:rFonts w:ascii="Cambria" w:eastAsia="Cambria" w:hAnsi="Cambria" w:cs="Cambria"/>
          <w:sz w:val="20"/>
          <w:szCs w:val="20"/>
        </w:rPr>
        <w:t xml:space="preserve">Email: </w:t>
      </w:r>
      <w:hyperlink r:id="rId5">
        <w:r>
          <w:rPr>
            <w:rFonts w:ascii="Cambria" w:eastAsia="Cambria" w:hAnsi="Cambria" w:cs="Cambria"/>
            <w:color w:val="0000FF"/>
            <w:sz w:val="20"/>
            <w:szCs w:val="20"/>
            <w:u w:val="single"/>
          </w:rPr>
          <w:t>jllewis@prosper-isd.net</w:t>
        </w:r>
      </w:hyperlink>
      <w:hyperlink r:id="rId6"/>
    </w:p>
    <w:p w:rsidR="0055559D" w:rsidRDefault="007A5730">
      <w:pPr>
        <w:spacing w:after="0" w:line="240" w:lineRule="auto"/>
      </w:pPr>
      <w:hyperlink r:id="rId7"/>
    </w:p>
    <w:p w:rsidR="0055559D" w:rsidRDefault="007A5730">
      <w:pPr>
        <w:spacing w:line="240" w:lineRule="auto"/>
      </w:pPr>
      <w:r>
        <w:rPr>
          <w:rFonts w:ascii="Cambria" w:eastAsia="Cambria" w:hAnsi="Cambria" w:cs="Cambria"/>
          <w:b/>
          <w:sz w:val="20"/>
          <w:szCs w:val="20"/>
          <w:u w:val="single"/>
        </w:rPr>
        <w:t>Class Objective:</w:t>
      </w:r>
      <w:r>
        <w:rPr>
          <w:rFonts w:ascii="Cambria" w:eastAsia="Cambria" w:hAnsi="Cambria" w:cs="Cambria"/>
          <w:sz w:val="20"/>
          <w:szCs w:val="20"/>
        </w:rPr>
        <w:t xml:space="preserve"> American History is a survey of the history of the United States of America. The major emphasis is on the study of significant people, events, and issues from the 1877 to the present.  Tradi</w:t>
      </w:r>
      <w:r>
        <w:rPr>
          <w:rFonts w:ascii="Cambria" w:eastAsia="Cambria" w:hAnsi="Cambria" w:cs="Cambria"/>
          <w:sz w:val="20"/>
          <w:szCs w:val="20"/>
        </w:rPr>
        <w:t>tional historical points of reference in United States history are identified as students analyze important events and issues in the United States as well as its connection to other parts of the world.</w:t>
      </w:r>
    </w:p>
    <w:p w:rsidR="0055559D" w:rsidRDefault="0055559D">
      <w:pPr>
        <w:spacing w:after="0" w:line="240" w:lineRule="auto"/>
        <w:ind w:left="720"/>
      </w:pPr>
    </w:p>
    <w:p w:rsidR="0055559D" w:rsidRDefault="007A5730">
      <w:pPr>
        <w:spacing w:line="240" w:lineRule="auto"/>
      </w:pPr>
      <w:r>
        <w:rPr>
          <w:rFonts w:ascii="Cambria" w:eastAsia="Cambria" w:hAnsi="Cambria" w:cs="Cambria"/>
          <w:b/>
          <w:sz w:val="20"/>
          <w:szCs w:val="20"/>
          <w:u w:val="single"/>
        </w:rPr>
        <w:t>Purpose and Standards for Social Studies</w:t>
      </w:r>
    </w:p>
    <w:p w:rsidR="0055559D" w:rsidRDefault="007A5730">
      <w:pPr>
        <w:spacing w:line="240" w:lineRule="auto"/>
        <w:ind w:left="720"/>
      </w:pPr>
      <w:r>
        <w:rPr>
          <w:rFonts w:ascii="Cambria" w:eastAsia="Cambria" w:hAnsi="Cambria" w:cs="Cambria"/>
          <w:sz w:val="20"/>
          <w:szCs w:val="20"/>
        </w:rPr>
        <w:t>“The primary</w:t>
      </w:r>
      <w:r>
        <w:rPr>
          <w:rFonts w:ascii="Cambria" w:eastAsia="Cambria" w:hAnsi="Cambria" w:cs="Cambria"/>
          <w:sz w:val="20"/>
          <w:szCs w:val="20"/>
        </w:rPr>
        <w:t xml:space="preserve"> purpose of social studies,” according to the National Council for the Social Studies (1994), “is to help young people develop the ability to make informed and reasoned decisions for the public good as citizens of a culturally diverse, democratic society i</w:t>
      </w:r>
      <w:r>
        <w:rPr>
          <w:rFonts w:ascii="Cambria" w:eastAsia="Cambria" w:hAnsi="Cambria" w:cs="Cambria"/>
          <w:sz w:val="20"/>
          <w:szCs w:val="20"/>
        </w:rPr>
        <w:t>n an interdependent world” (p. vii). The Texas Education Agency (1999) echoes this idea in its Texas Social Studies Framework and adds that “an understanding of the social studies disciplines prepares students to assume productive, participatory lives as c</w:t>
      </w:r>
      <w:r>
        <w:rPr>
          <w:rFonts w:ascii="Cambria" w:eastAsia="Cambria" w:hAnsi="Cambria" w:cs="Cambria"/>
          <w:sz w:val="20"/>
          <w:szCs w:val="20"/>
        </w:rPr>
        <w:t>itizens.” In Texas, the Texas Essential Knowledge and Skills (TEKS) comprise the state-mandated standards that establish what every student should know and be able to do. They were developed to comply with §28.002 of the Texas Education Code and can be fou</w:t>
      </w:r>
      <w:r>
        <w:rPr>
          <w:rFonts w:ascii="Cambria" w:eastAsia="Cambria" w:hAnsi="Cambria" w:cs="Cambria"/>
          <w:sz w:val="20"/>
          <w:szCs w:val="20"/>
        </w:rPr>
        <w:t>nd in the Texas Administrative Code in Chapters 113 and 118. For all grades (K-12), the TEKS for Social Studies are organized around eight strands: history; geography; economics; government; citizenship; culture; science, technology, and society; and socia</w:t>
      </w:r>
      <w:r>
        <w:rPr>
          <w:rFonts w:ascii="Cambria" w:eastAsia="Cambria" w:hAnsi="Cambria" w:cs="Cambria"/>
          <w:sz w:val="20"/>
          <w:szCs w:val="20"/>
        </w:rPr>
        <w:t>l studies skills.</w:t>
      </w:r>
    </w:p>
    <w:p w:rsidR="0055559D" w:rsidRDefault="007A5730">
      <w:pPr>
        <w:spacing w:line="240" w:lineRule="auto"/>
      </w:pPr>
      <w:r>
        <w:rPr>
          <w:rFonts w:ascii="Cambria" w:eastAsia="Cambria" w:hAnsi="Cambria" w:cs="Cambria"/>
          <w:b/>
          <w:sz w:val="20"/>
          <w:szCs w:val="20"/>
        </w:rPr>
        <w:t>Materials needed:</w:t>
      </w:r>
    </w:p>
    <w:p w:rsidR="0055559D" w:rsidRDefault="007A5730">
      <w:pPr>
        <w:numPr>
          <w:ilvl w:val="0"/>
          <w:numId w:val="1"/>
        </w:numPr>
        <w:spacing w:line="240" w:lineRule="auto"/>
        <w:ind w:hanging="360"/>
        <w:rPr>
          <w:rFonts w:ascii="Cambria" w:eastAsia="Cambria" w:hAnsi="Cambria" w:cs="Cambria"/>
          <w:sz w:val="20"/>
          <w:szCs w:val="20"/>
        </w:rPr>
      </w:pPr>
      <w:r>
        <w:rPr>
          <w:rFonts w:ascii="Cambria" w:eastAsia="Cambria" w:hAnsi="Cambria" w:cs="Cambria"/>
          <w:b/>
          <w:sz w:val="20"/>
          <w:szCs w:val="20"/>
        </w:rPr>
        <w:t>Composition notebook</w:t>
      </w:r>
    </w:p>
    <w:p w:rsidR="0055559D" w:rsidRDefault="007A5730">
      <w:pPr>
        <w:numPr>
          <w:ilvl w:val="0"/>
          <w:numId w:val="1"/>
        </w:numPr>
        <w:spacing w:line="240" w:lineRule="auto"/>
        <w:ind w:hanging="360"/>
        <w:rPr>
          <w:rFonts w:ascii="Cambria" w:eastAsia="Cambria" w:hAnsi="Cambria" w:cs="Cambria"/>
          <w:sz w:val="20"/>
          <w:szCs w:val="20"/>
        </w:rPr>
      </w:pPr>
      <w:r>
        <w:rPr>
          <w:rFonts w:ascii="Cambria" w:eastAsia="Cambria" w:hAnsi="Cambria" w:cs="Cambria"/>
          <w:b/>
          <w:sz w:val="20"/>
          <w:szCs w:val="20"/>
        </w:rPr>
        <w:t>Pen/Pencil</w:t>
      </w:r>
    </w:p>
    <w:p w:rsidR="0055559D" w:rsidRDefault="007A5730">
      <w:pPr>
        <w:numPr>
          <w:ilvl w:val="0"/>
          <w:numId w:val="1"/>
        </w:numPr>
        <w:spacing w:line="240" w:lineRule="auto"/>
        <w:ind w:hanging="360"/>
        <w:rPr>
          <w:rFonts w:ascii="Cambria" w:eastAsia="Cambria" w:hAnsi="Cambria" w:cs="Cambria"/>
          <w:sz w:val="20"/>
          <w:szCs w:val="20"/>
        </w:rPr>
      </w:pPr>
      <w:r>
        <w:rPr>
          <w:rFonts w:ascii="Cambria" w:eastAsia="Cambria" w:hAnsi="Cambria" w:cs="Cambria"/>
          <w:b/>
          <w:sz w:val="20"/>
          <w:szCs w:val="20"/>
        </w:rPr>
        <w:t>Glue Stick</w:t>
      </w:r>
    </w:p>
    <w:p w:rsidR="0055559D" w:rsidRDefault="007A5730">
      <w:pPr>
        <w:spacing w:line="240" w:lineRule="auto"/>
      </w:pPr>
      <w:r>
        <w:rPr>
          <w:rFonts w:ascii="Cambria" w:eastAsia="Cambria" w:hAnsi="Cambria" w:cs="Cambria"/>
          <w:b/>
          <w:sz w:val="20"/>
          <w:szCs w:val="20"/>
          <w:u w:val="single"/>
        </w:rPr>
        <w:t>Expectations and Rules</w:t>
      </w:r>
    </w:p>
    <w:p w:rsidR="0055559D" w:rsidRDefault="007A5730">
      <w:pPr>
        <w:spacing w:line="240" w:lineRule="auto"/>
        <w:ind w:left="360"/>
      </w:pPr>
      <w:r>
        <w:rPr>
          <w:rFonts w:ascii="Cambria" w:eastAsia="Cambria" w:hAnsi="Cambria" w:cs="Cambria"/>
          <w:sz w:val="20"/>
          <w:szCs w:val="20"/>
        </w:rPr>
        <w:tab/>
        <w:t xml:space="preserve">Be respectful of the teacher, students, and all guests </w:t>
      </w:r>
    </w:p>
    <w:p w:rsidR="0055559D" w:rsidRDefault="007A5730">
      <w:pPr>
        <w:spacing w:line="240" w:lineRule="auto"/>
        <w:ind w:firstLine="720"/>
      </w:pPr>
      <w:r>
        <w:rPr>
          <w:rFonts w:ascii="Cambria" w:eastAsia="Cambria" w:hAnsi="Cambria" w:cs="Cambria"/>
          <w:sz w:val="20"/>
          <w:szCs w:val="20"/>
        </w:rPr>
        <w:t>Be in the classroom when the bell rings</w:t>
      </w:r>
    </w:p>
    <w:p w:rsidR="0055559D" w:rsidRDefault="007A5730">
      <w:pPr>
        <w:spacing w:line="240" w:lineRule="auto"/>
        <w:ind w:left="720"/>
      </w:pPr>
      <w:r>
        <w:rPr>
          <w:rFonts w:ascii="Cambria" w:eastAsia="Cambria" w:hAnsi="Cambria" w:cs="Cambria"/>
          <w:sz w:val="20"/>
          <w:szCs w:val="20"/>
        </w:rPr>
        <w:t>Turn in all work on time</w:t>
      </w:r>
    </w:p>
    <w:p w:rsidR="0055559D" w:rsidRDefault="007A5730">
      <w:pPr>
        <w:spacing w:line="240" w:lineRule="auto"/>
        <w:ind w:left="720"/>
      </w:pPr>
      <w:r>
        <w:rPr>
          <w:rFonts w:ascii="Cambria" w:eastAsia="Cambria" w:hAnsi="Cambria" w:cs="Cambria"/>
          <w:sz w:val="20"/>
          <w:szCs w:val="20"/>
        </w:rPr>
        <w:t>Always be prepared with appropri</w:t>
      </w:r>
      <w:r>
        <w:rPr>
          <w:rFonts w:ascii="Cambria" w:eastAsia="Cambria" w:hAnsi="Cambria" w:cs="Cambria"/>
          <w:sz w:val="20"/>
          <w:szCs w:val="20"/>
        </w:rPr>
        <w:t>ate materials for class</w:t>
      </w:r>
    </w:p>
    <w:p w:rsidR="0055559D" w:rsidRDefault="007A5730">
      <w:pPr>
        <w:spacing w:line="240" w:lineRule="auto"/>
        <w:ind w:left="720"/>
      </w:pPr>
      <w:r>
        <w:rPr>
          <w:rFonts w:ascii="Cambria" w:eastAsia="Cambria" w:hAnsi="Cambria" w:cs="Cambria"/>
          <w:sz w:val="20"/>
          <w:szCs w:val="20"/>
        </w:rPr>
        <w:t>Cellphone use is prohibited, unless teacher approval for lesson-based use.</w:t>
      </w:r>
    </w:p>
    <w:p w:rsidR="0055559D" w:rsidRDefault="0055559D">
      <w:pPr>
        <w:spacing w:line="240" w:lineRule="auto"/>
      </w:pPr>
    </w:p>
    <w:p w:rsidR="0055559D" w:rsidRDefault="007A5730">
      <w:pPr>
        <w:spacing w:line="240" w:lineRule="auto"/>
      </w:pPr>
      <w:r>
        <w:rPr>
          <w:rFonts w:ascii="Cambria" w:eastAsia="Cambria" w:hAnsi="Cambria" w:cs="Cambria"/>
          <w:b/>
          <w:sz w:val="20"/>
          <w:szCs w:val="20"/>
          <w:u w:val="single"/>
        </w:rPr>
        <w:t>General Information</w:t>
      </w:r>
    </w:p>
    <w:p w:rsidR="0055559D" w:rsidRDefault="007A5730">
      <w:pPr>
        <w:spacing w:line="240" w:lineRule="auto"/>
      </w:pPr>
      <w:r>
        <w:rPr>
          <w:rFonts w:ascii="Cambria" w:eastAsia="Cambria" w:hAnsi="Cambria" w:cs="Cambria"/>
          <w:b/>
          <w:sz w:val="20"/>
          <w:szCs w:val="20"/>
        </w:rPr>
        <w:t>Attendance</w:t>
      </w:r>
      <w:r>
        <w:rPr>
          <w:rFonts w:ascii="Cambria" w:eastAsia="Cambria" w:hAnsi="Cambria" w:cs="Cambria"/>
          <w:sz w:val="20"/>
          <w:szCs w:val="20"/>
        </w:rPr>
        <w:t xml:space="preserve"> – You are expected to be in class every day.  If you must miss a class you are responsible for making up all work that was missed.  Class Assignments may be posted on the website.  If you are absent, always reference the website.</w:t>
      </w:r>
    </w:p>
    <w:p w:rsidR="0055559D" w:rsidRDefault="007A5730">
      <w:pPr>
        <w:spacing w:line="240" w:lineRule="auto"/>
      </w:pPr>
      <w:r>
        <w:rPr>
          <w:rFonts w:ascii="Cambria" w:eastAsia="Cambria" w:hAnsi="Cambria" w:cs="Cambria"/>
          <w:b/>
          <w:sz w:val="20"/>
          <w:szCs w:val="20"/>
        </w:rPr>
        <w:t>Tutorials</w:t>
      </w:r>
      <w:r>
        <w:rPr>
          <w:rFonts w:ascii="Cambria" w:eastAsia="Cambria" w:hAnsi="Cambria" w:cs="Cambria"/>
          <w:sz w:val="20"/>
          <w:szCs w:val="20"/>
        </w:rPr>
        <w:t xml:space="preserve"> – Mondays/Wedne</w:t>
      </w:r>
      <w:r>
        <w:rPr>
          <w:rFonts w:ascii="Cambria" w:eastAsia="Cambria" w:hAnsi="Cambria" w:cs="Cambria"/>
          <w:sz w:val="20"/>
          <w:szCs w:val="20"/>
        </w:rPr>
        <w:t>sdays: 3:45-4:15pm, Fridays: Appointment only</w:t>
      </w:r>
    </w:p>
    <w:p w:rsidR="0055559D" w:rsidRDefault="007A5730">
      <w:pPr>
        <w:spacing w:line="240" w:lineRule="auto"/>
      </w:pPr>
      <w:proofErr w:type="spellStart"/>
      <w:r>
        <w:rPr>
          <w:rFonts w:ascii="Cambria" w:eastAsia="Cambria" w:hAnsi="Cambria" w:cs="Cambria"/>
          <w:b/>
          <w:sz w:val="20"/>
          <w:szCs w:val="20"/>
          <w:u w:val="single"/>
        </w:rPr>
        <w:t>Ipad</w:t>
      </w:r>
      <w:proofErr w:type="spellEnd"/>
      <w:r>
        <w:rPr>
          <w:rFonts w:ascii="Cambria" w:eastAsia="Cambria" w:hAnsi="Cambria" w:cs="Cambria"/>
          <w:b/>
          <w:sz w:val="20"/>
          <w:szCs w:val="20"/>
          <w:u w:val="single"/>
        </w:rPr>
        <w:t>/</w:t>
      </w:r>
      <w:proofErr w:type="spellStart"/>
      <w:r>
        <w:rPr>
          <w:rFonts w:ascii="Cambria" w:eastAsia="Cambria" w:hAnsi="Cambria" w:cs="Cambria"/>
          <w:b/>
          <w:sz w:val="20"/>
          <w:szCs w:val="20"/>
          <w:u w:val="single"/>
        </w:rPr>
        <w:t>Macbook</w:t>
      </w:r>
      <w:proofErr w:type="spellEnd"/>
      <w:r>
        <w:rPr>
          <w:rFonts w:ascii="Cambria" w:eastAsia="Cambria" w:hAnsi="Cambria" w:cs="Cambria"/>
          <w:b/>
          <w:sz w:val="20"/>
          <w:szCs w:val="20"/>
          <w:u w:val="single"/>
        </w:rPr>
        <w:t>/Laptop Use</w:t>
      </w:r>
      <w:r>
        <w:rPr>
          <w:rFonts w:ascii="Cambria" w:eastAsia="Cambria" w:hAnsi="Cambria" w:cs="Cambria"/>
          <w:sz w:val="20"/>
          <w:szCs w:val="20"/>
        </w:rPr>
        <w:t xml:space="preserve"> – There will be instances throughout the year where we will use </w:t>
      </w:r>
      <w:proofErr w:type="spellStart"/>
      <w:r>
        <w:rPr>
          <w:rFonts w:ascii="Cambria" w:eastAsia="Cambria" w:hAnsi="Cambria" w:cs="Cambria"/>
          <w:sz w:val="20"/>
          <w:szCs w:val="20"/>
        </w:rPr>
        <w:t>Ipads</w:t>
      </w:r>
      <w:proofErr w:type="spellEnd"/>
      <w:r>
        <w:rPr>
          <w:rFonts w:ascii="Cambria" w:eastAsia="Cambria" w:hAnsi="Cambria" w:cs="Cambria"/>
          <w:sz w:val="20"/>
          <w:szCs w:val="20"/>
        </w:rPr>
        <w:t>/</w:t>
      </w:r>
      <w:proofErr w:type="spellStart"/>
      <w:r>
        <w:rPr>
          <w:rFonts w:ascii="Cambria" w:eastAsia="Cambria" w:hAnsi="Cambria" w:cs="Cambria"/>
          <w:sz w:val="20"/>
          <w:szCs w:val="20"/>
        </w:rPr>
        <w:t>Macbooks</w:t>
      </w:r>
      <w:proofErr w:type="spellEnd"/>
      <w:r>
        <w:rPr>
          <w:rFonts w:ascii="Cambria" w:eastAsia="Cambria" w:hAnsi="Cambria" w:cs="Cambria"/>
          <w:sz w:val="20"/>
          <w:szCs w:val="20"/>
        </w:rPr>
        <w:t xml:space="preserve"> in class.  Please use the utmost care when using these devices. Any tampering with the device could result in loss of privilege. </w:t>
      </w:r>
    </w:p>
    <w:p w:rsidR="0055559D" w:rsidRDefault="0055559D">
      <w:pPr>
        <w:spacing w:line="240" w:lineRule="auto"/>
      </w:pPr>
    </w:p>
    <w:p w:rsidR="0055559D" w:rsidRDefault="0055559D">
      <w:pPr>
        <w:spacing w:line="240" w:lineRule="auto"/>
      </w:pPr>
    </w:p>
    <w:p w:rsidR="0055559D" w:rsidRDefault="0055559D">
      <w:pPr>
        <w:spacing w:line="240" w:lineRule="auto"/>
      </w:pPr>
    </w:p>
    <w:tbl>
      <w:tblPr>
        <w:tblStyle w:val="a"/>
        <w:tblW w:w="10600" w:type="dxa"/>
        <w:tblLayout w:type="fixed"/>
        <w:tblLook w:val="0000" w:firstRow="0" w:lastRow="0" w:firstColumn="0" w:lastColumn="0" w:noHBand="0" w:noVBand="0"/>
      </w:tblPr>
      <w:tblGrid>
        <w:gridCol w:w="2910"/>
        <w:gridCol w:w="3125"/>
        <w:gridCol w:w="2467"/>
        <w:gridCol w:w="2098"/>
      </w:tblGrid>
      <w:tr w:rsidR="0055559D">
        <w:trPr>
          <w:trHeight w:val="580"/>
        </w:trPr>
        <w:tc>
          <w:tcPr>
            <w:tcW w:w="10600" w:type="dxa"/>
            <w:gridSpan w:val="4"/>
            <w:tcBorders>
              <w:top w:val="single" w:sz="8" w:space="0" w:color="000000"/>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sz w:val="32"/>
                <w:szCs w:val="32"/>
              </w:rPr>
              <w:lastRenderedPageBreak/>
              <w:t>US History Syllabus 2015-2016</w:t>
            </w:r>
          </w:p>
        </w:tc>
      </w:tr>
      <w:tr w:rsidR="0055559D">
        <w:trPr>
          <w:trHeight w:val="380"/>
        </w:trPr>
        <w:tc>
          <w:tcPr>
            <w:tcW w:w="2910"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sz w:val="28"/>
                <w:szCs w:val="28"/>
              </w:rPr>
              <w:t>Week</w:t>
            </w:r>
          </w:p>
        </w:tc>
        <w:tc>
          <w:tcPr>
            <w:tcW w:w="3125"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sz w:val="28"/>
                <w:szCs w:val="28"/>
              </w:rPr>
              <w:t>Fall</w:t>
            </w: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sz w:val="28"/>
                <w:szCs w:val="28"/>
              </w:rPr>
              <w:t>We</w:t>
            </w:r>
            <w:r>
              <w:rPr>
                <w:b/>
                <w:sz w:val="28"/>
                <w:szCs w:val="28"/>
              </w:rPr>
              <w:t>ek</w:t>
            </w:r>
          </w:p>
        </w:tc>
        <w:tc>
          <w:tcPr>
            <w:tcW w:w="2098"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sz w:val="28"/>
                <w:szCs w:val="28"/>
              </w:rPr>
              <w:t xml:space="preserve">Spring </w:t>
            </w:r>
          </w:p>
        </w:tc>
      </w:tr>
      <w:tr w:rsidR="0055559D">
        <w:trPr>
          <w:trHeight w:val="660"/>
        </w:trPr>
        <w:tc>
          <w:tcPr>
            <w:tcW w:w="2910" w:type="dxa"/>
            <w:tcBorders>
              <w:top w:val="nil"/>
              <w:left w:val="single" w:sz="8" w:space="0" w:color="000000"/>
              <w:bottom w:val="nil"/>
              <w:right w:val="single" w:sz="8" w:space="0" w:color="000000"/>
            </w:tcBorders>
            <w:shd w:val="clear" w:color="auto" w:fill="EEECE1"/>
            <w:vAlign w:val="center"/>
          </w:tcPr>
          <w:p w:rsidR="0055559D" w:rsidRDefault="007A5730">
            <w:pPr>
              <w:spacing w:after="0" w:line="240" w:lineRule="auto"/>
              <w:jc w:val="center"/>
            </w:pPr>
            <w:r>
              <w:rPr>
                <w:b/>
              </w:rPr>
              <w:t>8/24-9/2</w:t>
            </w:r>
          </w:p>
        </w:tc>
        <w:tc>
          <w:tcPr>
            <w:tcW w:w="3125" w:type="dxa"/>
            <w:tcBorders>
              <w:top w:val="nil"/>
              <w:left w:val="nil"/>
              <w:bottom w:val="nil"/>
              <w:right w:val="single" w:sz="8" w:space="0" w:color="000000"/>
            </w:tcBorders>
            <w:shd w:val="clear" w:color="auto" w:fill="EEECE1"/>
            <w:vAlign w:val="center"/>
          </w:tcPr>
          <w:p w:rsidR="0055559D" w:rsidRDefault="007A5730">
            <w:pPr>
              <w:spacing w:after="0" w:line="240" w:lineRule="auto"/>
              <w:jc w:val="center"/>
            </w:pPr>
            <w:r>
              <w:t>Unit 1                                                    America Before 1877</w:t>
            </w: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1/5-1/8</w:t>
            </w:r>
          </w:p>
        </w:tc>
        <w:tc>
          <w:tcPr>
            <w:tcW w:w="2098" w:type="dxa"/>
            <w:vMerge w:val="restart"/>
            <w:tcBorders>
              <w:top w:val="nil"/>
              <w:left w:val="single" w:sz="8" w:space="0" w:color="000000"/>
              <w:bottom w:val="nil"/>
              <w:right w:val="single" w:sz="8" w:space="0" w:color="000000"/>
            </w:tcBorders>
            <w:shd w:val="clear" w:color="auto" w:fill="EEECE1"/>
            <w:vAlign w:val="center"/>
          </w:tcPr>
          <w:p w:rsidR="0055559D" w:rsidRDefault="007A5730">
            <w:pPr>
              <w:spacing w:after="0" w:line="240" w:lineRule="auto"/>
              <w:jc w:val="center"/>
            </w:pPr>
            <w:r>
              <w:t>Unit 7                             World War II                                        Ch. 19&amp;20</w:t>
            </w:r>
          </w:p>
        </w:tc>
      </w:tr>
      <w:tr w:rsidR="0055559D">
        <w:trPr>
          <w:trHeight w:val="420"/>
        </w:trPr>
        <w:tc>
          <w:tcPr>
            <w:tcW w:w="2910"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9/3- 9/8</w:t>
            </w:r>
          </w:p>
        </w:tc>
        <w:tc>
          <w:tcPr>
            <w:tcW w:w="3125" w:type="dxa"/>
            <w:vMerge w:val="restart"/>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t>Unit 2                                                         West/The Gilded Age                   Ch. 8,9,10,11</w:t>
            </w: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 xml:space="preserve">1/11-1/15 </w:t>
            </w:r>
          </w:p>
        </w:tc>
        <w:tc>
          <w:tcPr>
            <w:tcW w:w="2098" w:type="dxa"/>
            <w:vMerge/>
            <w:tcBorders>
              <w:top w:val="nil"/>
              <w:left w:val="single" w:sz="8" w:space="0" w:color="000000"/>
              <w:bottom w:val="nil"/>
              <w:right w:val="single" w:sz="8" w:space="0" w:color="000000"/>
            </w:tcBorders>
            <w:shd w:val="clear" w:color="auto" w:fill="EEECE1"/>
            <w:vAlign w:val="center"/>
          </w:tcPr>
          <w:p w:rsidR="0055559D" w:rsidRDefault="0055559D">
            <w:pPr>
              <w:spacing w:after="0" w:line="240" w:lineRule="auto"/>
            </w:pPr>
          </w:p>
        </w:tc>
      </w:tr>
      <w:tr w:rsidR="0055559D">
        <w:trPr>
          <w:trHeight w:val="480"/>
        </w:trPr>
        <w:tc>
          <w:tcPr>
            <w:tcW w:w="2910"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9/9-9/1</w:t>
            </w:r>
          </w:p>
        </w:tc>
        <w:tc>
          <w:tcPr>
            <w:tcW w:w="3125"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1/18-1/22 (holiday)</w:t>
            </w:r>
          </w:p>
        </w:tc>
        <w:tc>
          <w:tcPr>
            <w:tcW w:w="2098" w:type="dxa"/>
            <w:vMerge/>
            <w:tcBorders>
              <w:top w:val="nil"/>
              <w:left w:val="single" w:sz="8" w:space="0" w:color="000000"/>
              <w:bottom w:val="nil"/>
              <w:right w:val="single" w:sz="8" w:space="0" w:color="000000"/>
            </w:tcBorders>
            <w:shd w:val="clear" w:color="auto" w:fill="EEECE1"/>
            <w:vAlign w:val="center"/>
          </w:tcPr>
          <w:p w:rsidR="0055559D" w:rsidRDefault="0055559D">
            <w:pPr>
              <w:spacing w:after="0" w:line="240" w:lineRule="auto"/>
            </w:pPr>
          </w:p>
        </w:tc>
      </w:tr>
      <w:tr w:rsidR="0055559D">
        <w:trPr>
          <w:trHeight w:val="480"/>
        </w:trPr>
        <w:tc>
          <w:tcPr>
            <w:tcW w:w="2910" w:type="dxa"/>
            <w:tcBorders>
              <w:top w:val="nil"/>
              <w:left w:val="single" w:sz="8" w:space="0" w:color="000000"/>
              <w:bottom w:val="single" w:sz="8" w:space="0" w:color="000000"/>
              <w:right w:val="single" w:sz="8" w:space="0" w:color="000000"/>
            </w:tcBorders>
            <w:shd w:val="clear" w:color="auto" w:fill="FFFFFF"/>
            <w:vAlign w:val="center"/>
          </w:tcPr>
          <w:p w:rsidR="0055559D" w:rsidRDefault="007A5730">
            <w:pPr>
              <w:spacing w:after="0" w:line="240" w:lineRule="auto"/>
              <w:jc w:val="center"/>
            </w:pPr>
            <w:r>
              <w:rPr>
                <w:b/>
              </w:rPr>
              <w:t>9/15-9/18</w:t>
            </w:r>
          </w:p>
        </w:tc>
        <w:tc>
          <w:tcPr>
            <w:tcW w:w="3125"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1/25-1/29</w:t>
            </w:r>
          </w:p>
        </w:tc>
        <w:tc>
          <w:tcPr>
            <w:tcW w:w="2098" w:type="dxa"/>
            <w:vMerge/>
            <w:tcBorders>
              <w:top w:val="nil"/>
              <w:left w:val="single" w:sz="8" w:space="0" w:color="000000"/>
              <w:bottom w:val="nil"/>
              <w:right w:val="single" w:sz="8" w:space="0" w:color="000000"/>
            </w:tcBorders>
            <w:shd w:val="clear" w:color="auto" w:fill="EEECE1"/>
            <w:vAlign w:val="center"/>
          </w:tcPr>
          <w:p w:rsidR="0055559D" w:rsidRDefault="0055559D">
            <w:pPr>
              <w:spacing w:after="0" w:line="240" w:lineRule="auto"/>
            </w:pPr>
          </w:p>
        </w:tc>
      </w:tr>
      <w:tr w:rsidR="0055559D">
        <w:trPr>
          <w:trHeight w:val="940"/>
        </w:trPr>
        <w:tc>
          <w:tcPr>
            <w:tcW w:w="2910" w:type="dxa"/>
            <w:tcBorders>
              <w:top w:val="nil"/>
              <w:left w:val="single" w:sz="8" w:space="0" w:color="000000"/>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9/28-10/2</w:t>
            </w:r>
          </w:p>
        </w:tc>
        <w:tc>
          <w:tcPr>
            <w:tcW w:w="3125"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t>Unit 3                                Progressive Era                           Ch. 13</w:t>
            </w: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rPr>
              <w:t>2/1-2/5</w:t>
            </w:r>
          </w:p>
        </w:tc>
        <w:tc>
          <w:tcPr>
            <w:tcW w:w="2098" w:type="dxa"/>
            <w:vMerge w:val="restart"/>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t xml:space="preserve">Unit 8                                       Cold War/1950's America                                         </w:t>
            </w:r>
            <w:proofErr w:type="spellStart"/>
            <w:r>
              <w:t>ch</w:t>
            </w:r>
            <w:proofErr w:type="spellEnd"/>
            <w:r>
              <w:t xml:space="preserve"> 21&amp;22</w:t>
            </w:r>
          </w:p>
        </w:tc>
      </w:tr>
      <w:tr w:rsidR="0055559D">
        <w:trPr>
          <w:trHeight w:val="440"/>
        </w:trPr>
        <w:tc>
          <w:tcPr>
            <w:tcW w:w="2910"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10/5-10/9</w:t>
            </w:r>
          </w:p>
        </w:tc>
        <w:tc>
          <w:tcPr>
            <w:tcW w:w="3125" w:type="dxa"/>
            <w:vMerge w:val="restart"/>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t xml:space="preserve">Unit 4                                          Rise of World Powers                                 </w:t>
            </w:r>
            <w:proofErr w:type="spellStart"/>
            <w:r>
              <w:t>ch</w:t>
            </w:r>
            <w:proofErr w:type="spellEnd"/>
            <w:r>
              <w:t xml:space="preserve"> 12 and 14</w:t>
            </w: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rPr>
              <w:t xml:space="preserve">2/8-2/12 </w:t>
            </w:r>
          </w:p>
        </w:tc>
        <w:tc>
          <w:tcPr>
            <w:tcW w:w="2098"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r>
      <w:tr w:rsidR="0055559D">
        <w:trPr>
          <w:trHeight w:val="600"/>
        </w:trPr>
        <w:tc>
          <w:tcPr>
            <w:tcW w:w="2910"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10/12-10/16 (holiday)</w:t>
            </w:r>
          </w:p>
        </w:tc>
        <w:tc>
          <w:tcPr>
            <w:tcW w:w="3125"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rPr>
              <w:t>2/15-2/19 (holiday)</w:t>
            </w:r>
          </w:p>
        </w:tc>
        <w:tc>
          <w:tcPr>
            <w:tcW w:w="2098"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r>
      <w:tr w:rsidR="0055559D">
        <w:trPr>
          <w:trHeight w:val="620"/>
        </w:trPr>
        <w:tc>
          <w:tcPr>
            <w:tcW w:w="2910" w:type="dxa"/>
            <w:tcBorders>
              <w:top w:val="nil"/>
              <w:left w:val="single" w:sz="8" w:space="0" w:color="000000"/>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10/19-10/23</w:t>
            </w:r>
          </w:p>
        </w:tc>
        <w:tc>
          <w:tcPr>
            <w:tcW w:w="3125" w:type="dxa"/>
            <w:tcBorders>
              <w:top w:val="nil"/>
              <w:left w:val="nil"/>
              <w:bottom w:val="nil"/>
              <w:right w:val="single" w:sz="8" w:space="0" w:color="000000"/>
            </w:tcBorders>
            <w:shd w:val="clear" w:color="auto" w:fill="EEECE1"/>
            <w:vAlign w:val="center"/>
          </w:tcPr>
          <w:p w:rsidR="0055559D" w:rsidRDefault="007A5730">
            <w:pPr>
              <w:spacing w:after="0" w:line="240" w:lineRule="auto"/>
              <w:jc w:val="center"/>
            </w:pPr>
            <w:r>
              <w:t>Freedom Week</w:t>
            </w: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2/22-2/26</w:t>
            </w:r>
          </w:p>
        </w:tc>
        <w:tc>
          <w:tcPr>
            <w:tcW w:w="2098" w:type="dxa"/>
            <w:vMerge w:val="restart"/>
            <w:tcBorders>
              <w:top w:val="nil"/>
              <w:left w:val="single" w:sz="8" w:space="0" w:color="000000"/>
              <w:bottom w:val="single" w:sz="8" w:space="0" w:color="000000"/>
              <w:right w:val="single" w:sz="8" w:space="0" w:color="000000"/>
            </w:tcBorders>
            <w:shd w:val="clear" w:color="auto" w:fill="EEECE1"/>
            <w:vAlign w:val="center"/>
          </w:tcPr>
          <w:p w:rsidR="0055559D" w:rsidRDefault="007A5730">
            <w:pPr>
              <w:spacing w:after="0" w:line="240" w:lineRule="auto"/>
              <w:jc w:val="center"/>
            </w:pPr>
            <w:r>
              <w:t>Unit 9                              Civil Rights                                Ch.24                                     (Spring Break)</w:t>
            </w:r>
          </w:p>
        </w:tc>
      </w:tr>
      <w:tr w:rsidR="0055559D">
        <w:trPr>
          <w:trHeight w:val="500"/>
        </w:trPr>
        <w:tc>
          <w:tcPr>
            <w:tcW w:w="2910" w:type="dxa"/>
            <w:tcBorders>
              <w:top w:val="nil"/>
              <w:left w:val="single" w:sz="8" w:space="0" w:color="000000"/>
              <w:bottom w:val="single" w:sz="8" w:space="0" w:color="000000"/>
              <w:right w:val="nil"/>
            </w:tcBorders>
            <w:shd w:val="clear" w:color="auto" w:fill="FFFFFF"/>
            <w:vAlign w:val="center"/>
          </w:tcPr>
          <w:p w:rsidR="0055559D" w:rsidRDefault="007A5730">
            <w:pPr>
              <w:spacing w:after="0" w:line="240" w:lineRule="auto"/>
              <w:jc w:val="center"/>
            </w:pPr>
            <w:r>
              <w:rPr>
                <w:b/>
              </w:rPr>
              <w:t>10/26-10/30 (holiday)</w:t>
            </w:r>
          </w:p>
        </w:tc>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55559D" w:rsidRDefault="007A5730">
            <w:pPr>
              <w:spacing w:after="0" w:line="240" w:lineRule="auto"/>
              <w:jc w:val="center"/>
            </w:pPr>
            <w:r>
              <w:t xml:space="preserve">Unit 5                                              Transition to Modern America                                       Ch. 15 &amp; 16                                                                                                                              </w:t>
            </w:r>
            <w:r>
              <w:t xml:space="preserve">                                  </w:t>
            </w: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 xml:space="preserve">2/29-3/4 </w:t>
            </w:r>
          </w:p>
        </w:tc>
        <w:tc>
          <w:tcPr>
            <w:tcW w:w="2098" w:type="dxa"/>
            <w:vMerge/>
            <w:tcBorders>
              <w:top w:val="nil"/>
              <w:left w:val="single" w:sz="8" w:space="0" w:color="000000"/>
              <w:bottom w:val="single" w:sz="8" w:space="0" w:color="000000"/>
              <w:right w:val="single" w:sz="8" w:space="0" w:color="000000"/>
            </w:tcBorders>
            <w:shd w:val="clear" w:color="auto" w:fill="EEECE1"/>
            <w:vAlign w:val="center"/>
          </w:tcPr>
          <w:p w:rsidR="0055559D" w:rsidRDefault="0055559D">
            <w:pPr>
              <w:spacing w:after="0" w:line="240" w:lineRule="auto"/>
            </w:pPr>
          </w:p>
        </w:tc>
      </w:tr>
      <w:tr w:rsidR="0055559D">
        <w:trPr>
          <w:trHeight w:val="500"/>
        </w:trPr>
        <w:tc>
          <w:tcPr>
            <w:tcW w:w="2910" w:type="dxa"/>
            <w:tcBorders>
              <w:top w:val="nil"/>
              <w:left w:val="single" w:sz="8" w:space="0" w:color="000000"/>
              <w:bottom w:val="single" w:sz="8" w:space="0" w:color="000000"/>
              <w:right w:val="nil"/>
            </w:tcBorders>
            <w:shd w:val="clear" w:color="auto" w:fill="FFFFFF"/>
            <w:vAlign w:val="center"/>
          </w:tcPr>
          <w:p w:rsidR="0055559D" w:rsidRDefault="007A5730">
            <w:pPr>
              <w:spacing w:after="0" w:line="240" w:lineRule="auto"/>
              <w:jc w:val="center"/>
            </w:pPr>
            <w:r>
              <w:rPr>
                <w:b/>
              </w:rPr>
              <w:t>11/2-11/6</w:t>
            </w:r>
          </w:p>
        </w:tc>
        <w:tc>
          <w:tcPr>
            <w:tcW w:w="3125" w:type="dxa"/>
            <w:vMerge/>
            <w:tcBorders>
              <w:top w:val="single" w:sz="8" w:space="0" w:color="000000"/>
              <w:left w:val="single" w:sz="8" w:space="0" w:color="000000"/>
              <w:bottom w:val="single" w:sz="8" w:space="0" w:color="000000"/>
              <w:right w:val="single" w:sz="8" w:space="0" w:color="000000"/>
            </w:tcBorders>
            <w:vAlign w:val="center"/>
          </w:tcPr>
          <w:p w:rsidR="0055559D" w:rsidRDefault="0055559D">
            <w:pPr>
              <w:spacing w:after="0" w:line="240" w:lineRule="auto"/>
            </w:pPr>
          </w:p>
        </w:tc>
        <w:tc>
          <w:tcPr>
            <w:tcW w:w="2467" w:type="dxa"/>
            <w:tcBorders>
              <w:top w:val="nil"/>
              <w:left w:val="nil"/>
              <w:bottom w:val="single" w:sz="8" w:space="0" w:color="000000"/>
              <w:right w:val="single" w:sz="8" w:space="0" w:color="000000"/>
            </w:tcBorders>
            <w:shd w:val="clear" w:color="auto" w:fill="EEECE1"/>
            <w:vAlign w:val="center"/>
          </w:tcPr>
          <w:p w:rsidR="0055559D" w:rsidRDefault="007A5730">
            <w:pPr>
              <w:spacing w:after="0" w:line="240" w:lineRule="auto"/>
              <w:jc w:val="center"/>
            </w:pPr>
            <w:r>
              <w:rPr>
                <w:b/>
              </w:rPr>
              <w:t>3/7-3/11 (spring break)</w:t>
            </w:r>
          </w:p>
        </w:tc>
        <w:tc>
          <w:tcPr>
            <w:tcW w:w="2098" w:type="dxa"/>
            <w:vMerge/>
            <w:tcBorders>
              <w:top w:val="nil"/>
              <w:left w:val="single" w:sz="8" w:space="0" w:color="000000"/>
              <w:bottom w:val="single" w:sz="8" w:space="0" w:color="000000"/>
              <w:right w:val="single" w:sz="8" w:space="0" w:color="000000"/>
            </w:tcBorders>
            <w:shd w:val="clear" w:color="auto" w:fill="EEECE1"/>
            <w:vAlign w:val="center"/>
          </w:tcPr>
          <w:p w:rsidR="0055559D" w:rsidRDefault="0055559D">
            <w:pPr>
              <w:spacing w:after="0" w:line="240" w:lineRule="auto"/>
            </w:pPr>
          </w:p>
        </w:tc>
      </w:tr>
      <w:tr w:rsidR="0055559D">
        <w:trPr>
          <w:trHeight w:val="580"/>
        </w:trPr>
        <w:tc>
          <w:tcPr>
            <w:tcW w:w="2910" w:type="dxa"/>
            <w:tcBorders>
              <w:top w:val="nil"/>
              <w:left w:val="single" w:sz="8" w:space="0" w:color="000000"/>
              <w:bottom w:val="single" w:sz="8" w:space="0" w:color="000000"/>
              <w:right w:val="single" w:sz="8" w:space="0" w:color="000000"/>
            </w:tcBorders>
            <w:shd w:val="clear" w:color="auto" w:fill="FFFFFF"/>
            <w:vAlign w:val="center"/>
          </w:tcPr>
          <w:p w:rsidR="0055559D" w:rsidRDefault="007A5730">
            <w:pPr>
              <w:spacing w:after="0" w:line="240" w:lineRule="auto"/>
              <w:jc w:val="center"/>
            </w:pPr>
            <w:r>
              <w:rPr>
                <w:b/>
              </w:rPr>
              <w:t>11/9-11/13</w:t>
            </w:r>
          </w:p>
        </w:tc>
        <w:tc>
          <w:tcPr>
            <w:tcW w:w="3125" w:type="dxa"/>
            <w:vMerge/>
            <w:tcBorders>
              <w:top w:val="single" w:sz="8" w:space="0" w:color="000000"/>
              <w:left w:val="single" w:sz="8" w:space="0" w:color="000000"/>
              <w:bottom w:val="single" w:sz="8" w:space="0" w:color="000000"/>
              <w:right w:val="single" w:sz="8" w:space="0" w:color="000000"/>
            </w:tcBorders>
            <w:vAlign w:val="center"/>
          </w:tcPr>
          <w:p w:rsidR="0055559D" w:rsidRDefault="0055559D">
            <w:pPr>
              <w:spacing w:after="0" w:line="240" w:lineRule="auto"/>
            </w:pP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rPr>
              <w:t>3/14-3/18</w:t>
            </w:r>
          </w:p>
        </w:tc>
        <w:tc>
          <w:tcPr>
            <w:tcW w:w="2098" w:type="dxa"/>
            <w:vMerge w:val="restart"/>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t>Unit 10                           Vietnam                                   ch.25&amp;26</w:t>
            </w:r>
          </w:p>
        </w:tc>
      </w:tr>
      <w:tr w:rsidR="0055559D">
        <w:trPr>
          <w:trHeight w:val="300"/>
        </w:trPr>
        <w:tc>
          <w:tcPr>
            <w:tcW w:w="2910" w:type="dxa"/>
            <w:tcBorders>
              <w:top w:val="nil"/>
              <w:left w:val="single" w:sz="8" w:space="0" w:color="000000"/>
              <w:bottom w:val="single" w:sz="8" w:space="0" w:color="000000"/>
              <w:right w:val="single" w:sz="8" w:space="0" w:color="000000"/>
            </w:tcBorders>
            <w:shd w:val="clear" w:color="auto" w:fill="D9D9D9"/>
            <w:vAlign w:val="center"/>
          </w:tcPr>
          <w:p w:rsidR="0055559D" w:rsidRDefault="007A5730">
            <w:pPr>
              <w:spacing w:after="0" w:line="240" w:lineRule="auto"/>
              <w:jc w:val="center"/>
            </w:pPr>
            <w:r>
              <w:rPr>
                <w:b/>
              </w:rPr>
              <w:t>11/16-11/20</w:t>
            </w:r>
          </w:p>
        </w:tc>
        <w:tc>
          <w:tcPr>
            <w:tcW w:w="3125" w:type="dxa"/>
            <w:vMerge w:val="restart"/>
            <w:tcBorders>
              <w:top w:val="nil"/>
              <w:left w:val="single" w:sz="8" w:space="0" w:color="000000"/>
              <w:bottom w:val="single" w:sz="8" w:space="0" w:color="000000"/>
              <w:right w:val="single" w:sz="8" w:space="0" w:color="000000"/>
            </w:tcBorders>
            <w:shd w:val="clear" w:color="auto" w:fill="D9D9D9"/>
            <w:vAlign w:val="center"/>
          </w:tcPr>
          <w:p w:rsidR="0055559D" w:rsidRDefault="007A5730">
            <w:pPr>
              <w:spacing w:after="0" w:line="240" w:lineRule="auto"/>
              <w:jc w:val="center"/>
            </w:pPr>
            <w:r>
              <w:t>Unit 6                                                 Great Depression/ New Deal                     ch.17, 18                              (Thanksgiving Break)</w:t>
            </w: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rPr>
              <w:t>3/21-3/25 (holiday)</w:t>
            </w:r>
          </w:p>
        </w:tc>
        <w:tc>
          <w:tcPr>
            <w:tcW w:w="2098"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r>
      <w:tr w:rsidR="0055559D">
        <w:trPr>
          <w:trHeight w:val="580"/>
        </w:trPr>
        <w:tc>
          <w:tcPr>
            <w:tcW w:w="2910" w:type="dxa"/>
            <w:tcBorders>
              <w:top w:val="nil"/>
              <w:left w:val="single" w:sz="8" w:space="0" w:color="000000"/>
              <w:bottom w:val="single" w:sz="8" w:space="0" w:color="000000"/>
              <w:right w:val="single" w:sz="8" w:space="0" w:color="000000"/>
            </w:tcBorders>
            <w:shd w:val="clear" w:color="auto" w:fill="D9D9D9"/>
            <w:vAlign w:val="center"/>
          </w:tcPr>
          <w:p w:rsidR="0055559D" w:rsidRDefault="007A5730">
            <w:pPr>
              <w:spacing w:after="0" w:line="240" w:lineRule="auto"/>
              <w:jc w:val="center"/>
            </w:pPr>
            <w:r>
              <w:rPr>
                <w:b/>
              </w:rPr>
              <w:t xml:space="preserve">11/23-11/27 (Thanksgiving) </w:t>
            </w:r>
          </w:p>
        </w:tc>
        <w:tc>
          <w:tcPr>
            <w:tcW w:w="3125" w:type="dxa"/>
            <w:vMerge/>
            <w:tcBorders>
              <w:top w:val="nil"/>
              <w:left w:val="single" w:sz="8" w:space="0" w:color="000000"/>
              <w:bottom w:val="single" w:sz="8" w:space="0" w:color="000000"/>
              <w:right w:val="single" w:sz="8" w:space="0" w:color="000000"/>
            </w:tcBorders>
            <w:shd w:val="clear" w:color="auto" w:fill="D9D9D9"/>
            <w:vAlign w:val="center"/>
          </w:tcPr>
          <w:p w:rsidR="0055559D" w:rsidRDefault="0055559D">
            <w:pPr>
              <w:spacing w:after="0" w:line="240" w:lineRule="auto"/>
            </w:pPr>
          </w:p>
        </w:tc>
        <w:tc>
          <w:tcPr>
            <w:tcW w:w="2467"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rPr>
                <w:b/>
              </w:rPr>
              <w:t>3/28-4/1</w:t>
            </w:r>
          </w:p>
        </w:tc>
        <w:tc>
          <w:tcPr>
            <w:tcW w:w="2098" w:type="dxa"/>
            <w:vMerge/>
            <w:tcBorders>
              <w:top w:val="nil"/>
              <w:left w:val="single" w:sz="8" w:space="0" w:color="000000"/>
              <w:bottom w:val="single" w:sz="8" w:space="0" w:color="000000"/>
              <w:right w:val="single" w:sz="8" w:space="0" w:color="000000"/>
            </w:tcBorders>
            <w:vAlign w:val="center"/>
          </w:tcPr>
          <w:p w:rsidR="0055559D" w:rsidRDefault="0055559D">
            <w:pPr>
              <w:spacing w:after="0" w:line="240" w:lineRule="auto"/>
            </w:pPr>
          </w:p>
        </w:tc>
      </w:tr>
      <w:tr w:rsidR="0055559D">
        <w:trPr>
          <w:trHeight w:val="420"/>
        </w:trPr>
        <w:tc>
          <w:tcPr>
            <w:tcW w:w="2910" w:type="dxa"/>
            <w:tcBorders>
              <w:top w:val="nil"/>
              <w:left w:val="single" w:sz="8" w:space="0" w:color="000000"/>
              <w:bottom w:val="single" w:sz="8" w:space="0" w:color="000000"/>
              <w:right w:val="single" w:sz="8" w:space="0" w:color="000000"/>
            </w:tcBorders>
            <w:shd w:val="clear" w:color="auto" w:fill="D9D9D9"/>
            <w:vAlign w:val="center"/>
          </w:tcPr>
          <w:p w:rsidR="0055559D" w:rsidRDefault="007A5730">
            <w:pPr>
              <w:spacing w:after="0" w:line="240" w:lineRule="auto"/>
              <w:jc w:val="center"/>
            </w:pPr>
            <w:r>
              <w:rPr>
                <w:b/>
              </w:rPr>
              <w:t>11/30-12/4</w:t>
            </w:r>
          </w:p>
        </w:tc>
        <w:tc>
          <w:tcPr>
            <w:tcW w:w="3125" w:type="dxa"/>
            <w:vMerge/>
            <w:tcBorders>
              <w:top w:val="nil"/>
              <w:left w:val="single" w:sz="8" w:space="0" w:color="000000"/>
              <w:bottom w:val="single" w:sz="8" w:space="0" w:color="000000"/>
              <w:right w:val="single" w:sz="8" w:space="0" w:color="000000"/>
            </w:tcBorders>
            <w:shd w:val="clear" w:color="auto" w:fill="D9D9D9"/>
            <w:vAlign w:val="center"/>
          </w:tcPr>
          <w:p w:rsidR="0055559D" w:rsidRDefault="0055559D">
            <w:pPr>
              <w:spacing w:after="0" w:line="240" w:lineRule="auto"/>
            </w:pPr>
          </w:p>
        </w:tc>
        <w:tc>
          <w:tcPr>
            <w:tcW w:w="2467" w:type="dxa"/>
            <w:tcBorders>
              <w:top w:val="nil"/>
              <w:left w:val="nil"/>
              <w:bottom w:val="single" w:sz="8" w:space="0" w:color="000000"/>
              <w:right w:val="nil"/>
            </w:tcBorders>
            <w:shd w:val="clear" w:color="auto" w:fill="EEECE1"/>
            <w:vAlign w:val="center"/>
          </w:tcPr>
          <w:p w:rsidR="0055559D" w:rsidRDefault="007A5730">
            <w:pPr>
              <w:spacing w:after="0" w:line="240" w:lineRule="auto"/>
              <w:jc w:val="center"/>
            </w:pPr>
            <w:r>
              <w:rPr>
                <w:b/>
              </w:rPr>
              <w:t xml:space="preserve">4/4-4/8 </w:t>
            </w:r>
          </w:p>
        </w:tc>
        <w:tc>
          <w:tcPr>
            <w:tcW w:w="2098" w:type="dxa"/>
            <w:vMerge w:val="restart"/>
            <w:tcBorders>
              <w:top w:val="nil"/>
              <w:left w:val="single" w:sz="8" w:space="0" w:color="000000"/>
              <w:right w:val="single" w:sz="8" w:space="0" w:color="000000"/>
            </w:tcBorders>
            <w:shd w:val="clear" w:color="auto" w:fill="EEECE1"/>
            <w:vAlign w:val="center"/>
          </w:tcPr>
          <w:p w:rsidR="0055559D" w:rsidRDefault="007A5730">
            <w:pPr>
              <w:spacing w:after="0" w:line="240" w:lineRule="auto"/>
              <w:jc w:val="center"/>
            </w:pPr>
            <w:r>
              <w:t>Unit 11                                 1970s- 1990s                                               ch.27&amp;28</w:t>
            </w:r>
          </w:p>
        </w:tc>
      </w:tr>
      <w:tr w:rsidR="0055559D">
        <w:trPr>
          <w:trHeight w:val="420"/>
        </w:trPr>
        <w:tc>
          <w:tcPr>
            <w:tcW w:w="2910" w:type="dxa"/>
            <w:tcBorders>
              <w:top w:val="nil"/>
              <w:left w:val="single" w:sz="8" w:space="0" w:color="000000"/>
              <w:bottom w:val="single" w:sz="8" w:space="0" w:color="000000"/>
              <w:right w:val="single" w:sz="8" w:space="0" w:color="000000"/>
            </w:tcBorders>
            <w:shd w:val="clear" w:color="auto" w:fill="D9D9D9"/>
            <w:vAlign w:val="center"/>
          </w:tcPr>
          <w:p w:rsidR="0055559D" w:rsidRDefault="007A5730">
            <w:pPr>
              <w:spacing w:after="0" w:line="240" w:lineRule="auto"/>
              <w:jc w:val="center"/>
            </w:pPr>
            <w:r>
              <w:rPr>
                <w:b/>
              </w:rPr>
              <w:t>12/7-12/11</w:t>
            </w:r>
          </w:p>
        </w:tc>
        <w:tc>
          <w:tcPr>
            <w:tcW w:w="3125" w:type="dxa"/>
            <w:vMerge/>
            <w:tcBorders>
              <w:top w:val="nil"/>
              <w:left w:val="single" w:sz="8" w:space="0" w:color="000000"/>
              <w:bottom w:val="single" w:sz="8" w:space="0" w:color="000000"/>
              <w:right w:val="single" w:sz="8" w:space="0" w:color="000000"/>
            </w:tcBorders>
            <w:shd w:val="clear" w:color="auto" w:fill="D9D9D9"/>
            <w:vAlign w:val="center"/>
          </w:tcPr>
          <w:p w:rsidR="0055559D" w:rsidRDefault="0055559D">
            <w:pPr>
              <w:spacing w:after="0" w:line="240" w:lineRule="auto"/>
            </w:pPr>
          </w:p>
        </w:tc>
        <w:tc>
          <w:tcPr>
            <w:tcW w:w="2467" w:type="dxa"/>
            <w:tcBorders>
              <w:top w:val="nil"/>
              <w:left w:val="nil"/>
              <w:bottom w:val="single" w:sz="8" w:space="0" w:color="000000"/>
              <w:right w:val="nil"/>
            </w:tcBorders>
            <w:shd w:val="clear" w:color="auto" w:fill="EEECE1"/>
            <w:vAlign w:val="center"/>
          </w:tcPr>
          <w:p w:rsidR="0055559D" w:rsidRDefault="007A5730">
            <w:pPr>
              <w:spacing w:after="0" w:line="240" w:lineRule="auto"/>
              <w:jc w:val="center"/>
            </w:pPr>
            <w:r>
              <w:rPr>
                <w:b/>
              </w:rPr>
              <w:t>4/11-4/15</w:t>
            </w:r>
          </w:p>
        </w:tc>
        <w:tc>
          <w:tcPr>
            <w:tcW w:w="2098" w:type="dxa"/>
            <w:vMerge/>
            <w:tcBorders>
              <w:top w:val="nil"/>
              <w:left w:val="single" w:sz="8" w:space="0" w:color="000000"/>
              <w:right w:val="single" w:sz="8" w:space="0" w:color="000000"/>
            </w:tcBorders>
            <w:shd w:val="clear" w:color="auto" w:fill="EEECE1"/>
            <w:vAlign w:val="center"/>
          </w:tcPr>
          <w:p w:rsidR="0055559D" w:rsidRDefault="0055559D">
            <w:pPr>
              <w:spacing w:after="0" w:line="240" w:lineRule="auto"/>
            </w:pPr>
          </w:p>
        </w:tc>
      </w:tr>
      <w:tr w:rsidR="0055559D">
        <w:trPr>
          <w:trHeight w:val="700"/>
        </w:trPr>
        <w:tc>
          <w:tcPr>
            <w:tcW w:w="2910"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12/14-12/20</w:t>
            </w:r>
          </w:p>
        </w:tc>
        <w:tc>
          <w:tcPr>
            <w:tcW w:w="3125" w:type="dxa"/>
            <w:tcBorders>
              <w:top w:val="nil"/>
              <w:left w:val="nil"/>
              <w:bottom w:val="single" w:sz="8" w:space="0" w:color="000000"/>
              <w:right w:val="single" w:sz="8" w:space="0" w:color="000000"/>
            </w:tcBorders>
            <w:vAlign w:val="center"/>
          </w:tcPr>
          <w:p w:rsidR="0055559D" w:rsidRDefault="007A5730">
            <w:pPr>
              <w:spacing w:after="0" w:line="240" w:lineRule="auto"/>
              <w:jc w:val="center"/>
            </w:pPr>
            <w:r>
              <w:t>Final Exams</w:t>
            </w:r>
          </w:p>
        </w:tc>
        <w:tc>
          <w:tcPr>
            <w:tcW w:w="2467" w:type="dxa"/>
            <w:tcBorders>
              <w:top w:val="nil"/>
              <w:left w:val="nil"/>
              <w:bottom w:val="single" w:sz="8" w:space="0" w:color="000000"/>
              <w:right w:val="nil"/>
            </w:tcBorders>
            <w:shd w:val="clear" w:color="auto" w:fill="FFFFFF"/>
            <w:vAlign w:val="center"/>
          </w:tcPr>
          <w:p w:rsidR="0055559D" w:rsidRDefault="007A5730">
            <w:pPr>
              <w:spacing w:after="0" w:line="240" w:lineRule="auto"/>
              <w:jc w:val="center"/>
            </w:pPr>
            <w:r>
              <w:rPr>
                <w:b/>
              </w:rPr>
              <w:t>4/18-4/22</w:t>
            </w:r>
          </w:p>
        </w:tc>
        <w:tc>
          <w:tcPr>
            <w:tcW w:w="2098" w:type="dxa"/>
            <w:vMerge/>
            <w:tcBorders>
              <w:top w:val="nil"/>
              <w:left w:val="single" w:sz="8" w:space="0" w:color="000000"/>
              <w:right w:val="single" w:sz="8" w:space="0" w:color="000000"/>
            </w:tcBorders>
            <w:shd w:val="clear" w:color="auto" w:fill="EEECE1"/>
            <w:vAlign w:val="center"/>
          </w:tcPr>
          <w:p w:rsidR="0055559D" w:rsidRDefault="0055559D">
            <w:pPr>
              <w:spacing w:after="0" w:line="240" w:lineRule="auto"/>
              <w:jc w:val="center"/>
            </w:pPr>
          </w:p>
        </w:tc>
      </w:tr>
      <w:tr w:rsidR="0055559D">
        <w:trPr>
          <w:trHeight w:val="700"/>
        </w:trPr>
        <w:tc>
          <w:tcPr>
            <w:tcW w:w="2910" w:type="dxa"/>
            <w:tcBorders>
              <w:top w:val="nil"/>
              <w:left w:val="nil"/>
              <w:bottom w:val="nil"/>
              <w:right w:val="nil"/>
            </w:tcBorders>
            <w:vAlign w:val="center"/>
          </w:tcPr>
          <w:p w:rsidR="0055559D" w:rsidRDefault="0055559D">
            <w:pPr>
              <w:spacing w:after="0" w:line="240" w:lineRule="auto"/>
              <w:jc w:val="center"/>
            </w:pPr>
          </w:p>
        </w:tc>
        <w:tc>
          <w:tcPr>
            <w:tcW w:w="3125" w:type="dxa"/>
            <w:tcBorders>
              <w:top w:val="nil"/>
              <w:left w:val="nil"/>
              <w:bottom w:val="nil"/>
              <w:right w:val="nil"/>
            </w:tcBorders>
            <w:vAlign w:val="center"/>
          </w:tcPr>
          <w:p w:rsidR="0055559D" w:rsidRDefault="0055559D">
            <w:pPr>
              <w:spacing w:after="0" w:line="240" w:lineRule="auto"/>
              <w:jc w:val="center"/>
            </w:pPr>
          </w:p>
        </w:tc>
        <w:tc>
          <w:tcPr>
            <w:tcW w:w="2467" w:type="dxa"/>
            <w:tcBorders>
              <w:top w:val="nil"/>
              <w:left w:val="nil"/>
              <w:bottom w:val="single" w:sz="8" w:space="0" w:color="000000"/>
              <w:right w:val="nil"/>
            </w:tcBorders>
            <w:shd w:val="clear" w:color="auto" w:fill="FFFFFF"/>
            <w:vAlign w:val="center"/>
          </w:tcPr>
          <w:p w:rsidR="0055559D" w:rsidRDefault="007A5730">
            <w:pPr>
              <w:spacing w:after="0" w:line="240" w:lineRule="auto"/>
              <w:jc w:val="center"/>
            </w:pPr>
            <w:r>
              <w:rPr>
                <w:b/>
              </w:rPr>
              <w:t>4/25-4/29 (holiday)</w:t>
            </w:r>
          </w:p>
        </w:tc>
        <w:tc>
          <w:tcPr>
            <w:tcW w:w="2098" w:type="dxa"/>
            <w:tcBorders>
              <w:top w:val="nil"/>
              <w:left w:val="single" w:sz="8" w:space="0" w:color="000000"/>
              <w:bottom w:val="single" w:sz="8" w:space="0" w:color="000000"/>
              <w:right w:val="single" w:sz="8" w:space="0" w:color="000000"/>
            </w:tcBorders>
            <w:shd w:val="clear" w:color="auto" w:fill="FFFFFF"/>
            <w:vAlign w:val="center"/>
          </w:tcPr>
          <w:p w:rsidR="0055559D" w:rsidRDefault="007A5730">
            <w:pPr>
              <w:spacing w:after="0" w:line="240" w:lineRule="auto"/>
              <w:jc w:val="center"/>
            </w:pPr>
            <w:r>
              <w:t>Unit 12                                     Modern America</w:t>
            </w:r>
          </w:p>
        </w:tc>
      </w:tr>
      <w:tr w:rsidR="0055559D">
        <w:trPr>
          <w:trHeight w:val="300"/>
        </w:trPr>
        <w:tc>
          <w:tcPr>
            <w:tcW w:w="2910" w:type="dxa"/>
            <w:tcBorders>
              <w:top w:val="nil"/>
              <w:left w:val="nil"/>
              <w:bottom w:val="nil"/>
              <w:right w:val="nil"/>
            </w:tcBorders>
            <w:vAlign w:val="center"/>
          </w:tcPr>
          <w:p w:rsidR="0055559D" w:rsidRDefault="0055559D">
            <w:pPr>
              <w:spacing w:after="0" w:line="240" w:lineRule="auto"/>
              <w:jc w:val="center"/>
            </w:pPr>
          </w:p>
        </w:tc>
        <w:tc>
          <w:tcPr>
            <w:tcW w:w="3125" w:type="dxa"/>
            <w:tcBorders>
              <w:top w:val="nil"/>
              <w:left w:val="nil"/>
              <w:bottom w:val="nil"/>
              <w:right w:val="nil"/>
            </w:tcBorders>
            <w:vAlign w:val="center"/>
          </w:tcPr>
          <w:p w:rsidR="0055559D" w:rsidRDefault="0055559D">
            <w:pPr>
              <w:spacing w:after="0" w:line="240" w:lineRule="auto"/>
            </w:pPr>
          </w:p>
        </w:tc>
        <w:tc>
          <w:tcPr>
            <w:tcW w:w="2467" w:type="dxa"/>
            <w:tcBorders>
              <w:top w:val="nil"/>
              <w:left w:val="single" w:sz="8" w:space="0" w:color="000000"/>
              <w:bottom w:val="single" w:sz="8" w:space="0" w:color="000000"/>
              <w:right w:val="nil"/>
            </w:tcBorders>
            <w:shd w:val="clear" w:color="auto" w:fill="FFFF00"/>
            <w:vAlign w:val="center"/>
          </w:tcPr>
          <w:p w:rsidR="0055559D" w:rsidRDefault="007A5730">
            <w:pPr>
              <w:spacing w:after="0" w:line="240" w:lineRule="auto"/>
              <w:jc w:val="center"/>
            </w:pPr>
            <w:r>
              <w:rPr>
                <w:b/>
              </w:rPr>
              <w:t>5/2-5/6</w:t>
            </w:r>
          </w:p>
        </w:tc>
        <w:tc>
          <w:tcPr>
            <w:tcW w:w="2098" w:type="dxa"/>
            <w:tcBorders>
              <w:top w:val="nil"/>
              <w:left w:val="single" w:sz="8" w:space="0" w:color="000000"/>
              <w:bottom w:val="single" w:sz="8" w:space="0" w:color="000000"/>
              <w:right w:val="single" w:sz="8" w:space="0" w:color="000000"/>
            </w:tcBorders>
            <w:shd w:val="clear" w:color="auto" w:fill="FFFF00"/>
            <w:vAlign w:val="center"/>
          </w:tcPr>
          <w:p w:rsidR="0055559D" w:rsidRDefault="007A5730">
            <w:pPr>
              <w:spacing w:after="0" w:line="240" w:lineRule="auto"/>
              <w:jc w:val="center"/>
            </w:pPr>
            <w:r>
              <w:t>STAAR TEST week</w:t>
            </w:r>
          </w:p>
        </w:tc>
      </w:tr>
      <w:tr w:rsidR="0055559D">
        <w:trPr>
          <w:trHeight w:val="400"/>
        </w:trPr>
        <w:tc>
          <w:tcPr>
            <w:tcW w:w="2910" w:type="dxa"/>
            <w:tcBorders>
              <w:top w:val="nil"/>
              <w:left w:val="nil"/>
              <w:bottom w:val="nil"/>
              <w:right w:val="nil"/>
            </w:tcBorders>
            <w:vAlign w:val="center"/>
          </w:tcPr>
          <w:p w:rsidR="0055559D" w:rsidRDefault="0055559D">
            <w:pPr>
              <w:spacing w:after="0" w:line="240" w:lineRule="auto"/>
              <w:jc w:val="center"/>
            </w:pPr>
          </w:p>
        </w:tc>
        <w:tc>
          <w:tcPr>
            <w:tcW w:w="3125" w:type="dxa"/>
            <w:tcBorders>
              <w:top w:val="nil"/>
              <w:left w:val="nil"/>
              <w:bottom w:val="nil"/>
              <w:right w:val="nil"/>
            </w:tcBorders>
            <w:vAlign w:val="center"/>
          </w:tcPr>
          <w:p w:rsidR="0055559D" w:rsidRDefault="0055559D">
            <w:pPr>
              <w:spacing w:after="0" w:line="240" w:lineRule="auto"/>
            </w:pPr>
          </w:p>
        </w:tc>
        <w:tc>
          <w:tcPr>
            <w:tcW w:w="2467"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5/9-5/13</w:t>
            </w:r>
          </w:p>
        </w:tc>
        <w:tc>
          <w:tcPr>
            <w:tcW w:w="2098"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t xml:space="preserve">Unit 12                                         Modern America                                                     ch.29                         </w:t>
            </w:r>
          </w:p>
        </w:tc>
      </w:tr>
      <w:tr w:rsidR="0055559D">
        <w:trPr>
          <w:trHeight w:val="300"/>
        </w:trPr>
        <w:tc>
          <w:tcPr>
            <w:tcW w:w="2910" w:type="dxa"/>
            <w:tcBorders>
              <w:top w:val="nil"/>
              <w:left w:val="nil"/>
              <w:bottom w:val="nil"/>
              <w:right w:val="nil"/>
            </w:tcBorders>
            <w:vAlign w:val="center"/>
          </w:tcPr>
          <w:p w:rsidR="0055559D" w:rsidRDefault="0055559D">
            <w:pPr>
              <w:spacing w:after="0" w:line="240" w:lineRule="auto"/>
              <w:jc w:val="center"/>
            </w:pPr>
          </w:p>
        </w:tc>
        <w:tc>
          <w:tcPr>
            <w:tcW w:w="3125" w:type="dxa"/>
            <w:tcBorders>
              <w:top w:val="nil"/>
              <w:left w:val="nil"/>
              <w:bottom w:val="nil"/>
              <w:right w:val="nil"/>
            </w:tcBorders>
            <w:vAlign w:val="center"/>
          </w:tcPr>
          <w:p w:rsidR="0055559D" w:rsidRDefault="0055559D">
            <w:pPr>
              <w:spacing w:after="0" w:line="240" w:lineRule="auto"/>
            </w:pPr>
          </w:p>
        </w:tc>
        <w:tc>
          <w:tcPr>
            <w:tcW w:w="2467" w:type="dxa"/>
            <w:tcBorders>
              <w:top w:val="nil"/>
              <w:left w:val="single" w:sz="8" w:space="0" w:color="000000"/>
              <w:bottom w:val="nil"/>
              <w:right w:val="single" w:sz="8" w:space="0" w:color="000000"/>
            </w:tcBorders>
            <w:shd w:val="clear" w:color="auto" w:fill="D9D9D9"/>
            <w:vAlign w:val="center"/>
          </w:tcPr>
          <w:p w:rsidR="0055559D" w:rsidRDefault="007A5730">
            <w:pPr>
              <w:spacing w:after="0" w:line="240" w:lineRule="auto"/>
              <w:jc w:val="center"/>
            </w:pPr>
            <w:r>
              <w:rPr>
                <w:b/>
              </w:rPr>
              <w:t>5/16-5/20)</w:t>
            </w:r>
          </w:p>
        </w:tc>
        <w:tc>
          <w:tcPr>
            <w:tcW w:w="2098" w:type="dxa"/>
            <w:vMerge w:val="restart"/>
            <w:tcBorders>
              <w:top w:val="nil"/>
              <w:left w:val="single" w:sz="8" w:space="0" w:color="000000"/>
              <w:right w:val="single" w:sz="8" w:space="0" w:color="000000"/>
            </w:tcBorders>
            <w:shd w:val="clear" w:color="auto" w:fill="D9D9D9"/>
            <w:vAlign w:val="center"/>
          </w:tcPr>
          <w:p w:rsidR="0055559D" w:rsidRDefault="007A5730">
            <w:pPr>
              <w:spacing w:after="0" w:line="240" w:lineRule="auto"/>
              <w:jc w:val="center"/>
            </w:pPr>
            <w:proofErr w:type="spellStart"/>
            <w:r>
              <w:t>Govt</w:t>
            </w:r>
            <w:proofErr w:type="spellEnd"/>
            <w:r>
              <w:t>/Eco Intro</w:t>
            </w:r>
          </w:p>
        </w:tc>
      </w:tr>
      <w:tr w:rsidR="0055559D">
        <w:trPr>
          <w:trHeight w:val="300"/>
        </w:trPr>
        <w:tc>
          <w:tcPr>
            <w:tcW w:w="2910" w:type="dxa"/>
            <w:tcBorders>
              <w:top w:val="nil"/>
              <w:left w:val="nil"/>
              <w:bottom w:val="nil"/>
              <w:right w:val="nil"/>
            </w:tcBorders>
          </w:tcPr>
          <w:p w:rsidR="0055559D" w:rsidRDefault="0055559D">
            <w:pPr>
              <w:spacing w:after="0" w:line="240" w:lineRule="auto"/>
              <w:jc w:val="center"/>
            </w:pPr>
          </w:p>
        </w:tc>
        <w:tc>
          <w:tcPr>
            <w:tcW w:w="3125" w:type="dxa"/>
            <w:tcBorders>
              <w:top w:val="nil"/>
              <w:left w:val="nil"/>
              <w:bottom w:val="nil"/>
              <w:right w:val="nil"/>
            </w:tcBorders>
          </w:tcPr>
          <w:p w:rsidR="0055559D" w:rsidRDefault="0055559D">
            <w:pPr>
              <w:spacing w:after="0" w:line="240" w:lineRule="auto"/>
            </w:pPr>
          </w:p>
        </w:tc>
        <w:tc>
          <w:tcPr>
            <w:tcW w:w="246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5559D" w:rsidRDefault="007A5730">
            <w:pPr>
              <w:spacing w:after="0" w:line="240" w:lineRule="auto"/>
              <w:jc w:val="center"/>
            </w:pPr>
            <w:r>
              <w:rPr>
                <w:b/>
              </w:rPr>
              <w:t>5/23-5/27(holiday)</w:t>
            </w:r>
          </w:p>
        </w:tc>
        <w:tc>
          <w:tcPr>
            <w:tcW w:w="2098" w:type="dxa"/>
            <w:vMerge/>
            <w:tcBorders>
              <w:top w:val="nil"/>
              <w:left w:val="single" w:sz="8" w:space="0" w:color="000000"/>
              <w:right w:val="single" w:sz="8" w:space="0" w:color="000000"/>
            </w:tcBorders>
            <w:shd w:val="clear" w:color="auto" w:fill="D9D9D9"/>
            <w:vAlign w:val="center"/>
          </w:tcPr>
          <w:p w:rsidR="0055559D" w:rsidRDefault="0055559D">
            <w:pPr>
              <w:spacing w:after="0" w:line="240" w:lineRule="auto"/>
            </w:pPr>
          </w:p>
        </w:tc>
      </w:tr>
      <w:tr w:rsidR="0055559D">
        <w:trPr>
          <w:trHeight w:val="300"/>
        </w:trPr>
        <w:tc>
          <w:tcPr>
            <w:tcW w:w="2910" w:type="dxa"/>
            <w:tcBorders>
              <w:top w:val="nil"/>
              <w:left w:val="nil"/>
              <w:bottom w:val="nil"/>
              <w:right w:val="nil"/>
            </w:tcBorders>
          </w:tcPr>
          <w:p w:rsidR="0055559D" w:rsidRDefault="0055559D">
            <w:pPr>
              <w:spacing w:after="0" w:line="240" w:lineRule="auto"/>
              <w:jc w:val="center"/>
            </w:pPr>
          </w:p>
        </w:tc>
        <w:tc>
          <w:tcPr>
            <w:tcW w:w="3125" w:type="dxa"/>
            <w:tcBorders>
              <w:top w:val="nil"/>
              <w:left w:val="nil"/>
              <w:bottom w:val="nil"/>
              <w:right w:val="nil"/>
            </w:tcBorders>
          </w:tcPr>
          <w:p w:rsidR="0055559D" w:rsidRDefault="0055559D">
            <w:pPr>
              <w:spacing w:after="0" w:line="240" w:lineRule="auto"/>
            </w:pPr>
          </w:p>
        </w:tc>
        <w:tc>
          <w:tcPr>
            <w:tcW w:w="2467" w:type="dxa"/>
            <w:tcBorders>
              <w:top w:val="nil"/>
              <w:left w:val="single" w:sz="8" w:space="0" w:color="000000"/>
              <w:bottom w:val="single" w:sz="8" w:space="0" w:color="000000"/>
              <w:right w:val="single" w:sz="8" w:space="0" w:color="000000"/>
            </w:tcBorders>
            <w:vAlign w:val="center"/>
          </w:tcPr>
          <w:p w:rsidR="0055559D" w:rsidRDefault="007A5730">
            <w:pPr>
              <w:spacing w:after="0" w:line="240" w:lineRule="auto"/>
              <w:jc w:val="center"/>
            </w:pPr>
            <w:r>
              <w:rPr>
                <w:b/>
              </w:rPr>
              <w:t>5/30-6/3</w:t>
            </w:r>
          </w:p>
        </w:tc>
        <w:tc>
          <w:tcPr>
            <w:tcW w:w="2098" w:type="dxa"/>
            <w:tcBorders>
              <w:top w:val="nil"/>
              <w:left w:val="nil"/>
              <w:bottom w:val="single" w:sz="8" w:space="0" w:color="000000"/>
              <w:right w:val="single" w:sz="8" w:space="0" w:color="000000"/>
            </w:tcBorders>
          </w:tcPr>
          <w:p w:rsidR="0055559D" w:rsidRDefault="007A5730">
            <w:pPr>
              <w:spacing w:after="0" w:line="240" w:lineRule="auto"/>
              <w:jc w:val="center"/>
            </w:pPr>
            <w:r>
              <w:t>Final Exams</w:t>
            </w:r>
          </w:p>
        </w:tc>
      </w:tr>
    </w:tbl>
    <w:p w:rsidR="0055559D" w:rsidRDefault="0055559D">
      <w:pPr>
        <w:spacing w:line="240" w:lineRule="auto"/>
      </w:pPr>
    </w:p>
    <w:p w:rsidR="0055559D" w:rsidRDefault="007A5730">
      <w:pPr>
        <w:tabs>
          <w:tab w:val="left" w:pos="4571"/>
        </w:tabs>
        <w:spacing w:line="240" w:lineRule="auto"/>
      </w:pPr>
      <w:r>
        <w:tab/>
      </w:r>
    </w:p>
    <w:sectPr w:rsidR="005555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F74EF"/>
    <w:multiLevelType w:val="multilevel"/>
    <w:tmpl w:val="759C65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9D"/>
    <w:rsid w:val="0055559D"/>
    <w:rsid w:val="007A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BBCF3-7E75-4E89-BA3D-8AEA31A9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lewis@prosp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lewis@prosper-isd.net" TargetMode="External"/><Relationship Id="rId5" Type="http://schemas.openxmlformats.org/officeDocument/2006/relationships/hyperlink" Target="mailto:jllewis@prosper-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Atkinson</dc:creator>
  <cp:lastModifiedBy>Maurice Atkinson</cp:lastModifiedBy>
  <cp:revision>2</cp:revision>
  <dcterms:created xsi:type="dcterms:W3CDTF">2016-08-18T18:02:00Z</dcterms:created>
  <dcterms:modified xsi:type="dcterms:W3CDTF">2016-08-18T18:02:00Z</dcterms:modified>
</cp:coreProperties>
</file>